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58C2" w:rsidRDefault="001A7DC3" w:rsidP="002858C2">
      <w:pPr>
        <w:rPr>
          <w:iCs/>
          <w:color w:val="0D0D0D"/>
          <w:sz w:val="24"/>
        </w:rPr>
      </w:pPr>
      <w:bookmarkStart w:id="0" w:name="_GoBack"/>
      <w:bookmarkEnd w:id="0"/>
      <w:r>
        <w:rPr>
          <w:iCs/>
          <w:color w:val="0D0D0D"/>
          <w:sz w:val="24"/>
        </w:rPr>
        <w:t xml:space="preserve">                     </w:t>
      </w:r>
    </w:p>
    <w:p w:rsidR="002858C2" w:rsidRDefault="005E029D" w:rsidP="002858C2">
      <w:pPr>
        <w:rPr>
          <w:rFonts w:cs="Arial"/>
          <w:sz w:val="16"/>
        </w:rPr>
      </w:pPr>
      <w:r>
        <w:rPr>
          <w:noProof/>
        </w:rPr>
        <w:drawing>
          <wp:anchor distT="0" distB="0" distL="114300" distR="114300" simplePos="0" relativeHeight="251657728" behindDoc="0" locked="0" layoutInCell="1" allowOverlap="1">
            <wp:simplePos x="0" y="0"/>
            <wp:positionH relativeFrom="column">
              <wp:posOffset>2171700</wp:posOffset>
            </wp:positionH>
            <wp:positionV relativeFrom="paragraph">
              <wp:posOffset>80645</wp:posOffset>
            </wp:positionV>
            <wp:extent cx="534035" cy="323850"/>
            <wp:effectExtent l="0" t="0" r="0" b="0"/>
            <wp:wrapSquare wrapText="bothSides"/>
            <wp:docPr id="3" name="Grafik 14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43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4035" cy="3238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858C2" w:rsidRDefault="002858C2" w:rsidP="002858C2">
      <w:pPr>
        <w:rPr>
          <w:iCs/>
          <w:color w:val="0D0D0D"/>
          <w:sz w:val="24"/>
        </w:rPr>
      </w:pPr>
      <w:r>
        <w:rPr>
          <w:iCs/>
          <w:color w:val="0D0D0D"/>
          <w:sz w:val="24"/>
        </w:rPr>
        <w:t xml:space="preserve">Reflektieren und Bewerten:    </w:t>
      </w:r>
    </w:p>
    <w:p w:rsidR="002858C2" w:rsidRDefault="002858C2" w:rsidP="002858C2">
      <w:pPr>
        <w:rPr>
          <w:iCs/>
          <w:color w:val="0D0D0D"/>
          <w:sz w:val="24"/>
        </w:rPr>
      </w:pPr>
    </w:p>
    <w:p w:rsidR="002858C2" w:rsidRPr="005E029D" w:rsidRDefault="002858C2" w:rsidP="002858C2">
      <w:pPr>
        <w:rPr>
          <w:rFonts w:cs="Arial"/>
          <w:b/>
          <w:iCs/>
          <w:color w:val="0D0D0D"/>
          <w:sz w:val="24"/>
        </w:rPr>
      </w:pPr>
      <w:r w:rsidRPr="005E029D">
        <w:rPr>
          <w:rFonts w:cs="Arial"/>
          <w:b/>
          <w:iCs/>
          <w:color w:val="0D0D0D"/>
          <w:sz w:val="24"/>
        </w:rPr>
        <w:t>Fallbeispiele</w:t>
      </w:r>
      <w:r w:rsidR="00BC324D" w:rsidRPr="005E029D">
        <w:rPr>
          <w:rFonts w:cs="Arial"/>
          <w:b/>
          <w:iCs/>
          <w:color w:val="0D0D0D"/>
          <w:sz w:val="24"/>
        </w:rPr>
        <w:tab/>
      </w:r>
      <w:r w:rsidR="00BC324D" w:rsidRPr="005E029D">
        <w:rPr>
          <w:rFonts w:cs="Arial"/>
          <w:b/>
          <w:iCs/>
          <w:color w:val="0D0D0D"/>
          <w:sz w:val="24"/>
        </w:rPr>
        <w:tab/>
      </w:r>
      <w:r w:rsidR="00BC324D" w:rsidRPr="005E029D">
        <w:rPr>
          <w:rFonts w:cs="Arial"/>
          <w:b/>
          <w:iCs/>
          <w:color w:val="0D0D0D"/>
          <w:sz w:val="24"/>
        </w:rPr>
        <w:tab/>
      </w:r>
      <w:r w:rsidR="00BC324D" w:rsidRPr="005E029D">
        <w:rPr>
          <w:rFonts w:cs="Arial"/>
          <w:b/>
          <w:iCs/>
          <w:color w:val="0D0D0D"/>
          <w:sz w:val="24"/>
        </w:rPr>
        <w:tab/>
      </w:r>
      <w:r w:rsidR="00BC324D" w:rsidRPr="005E029D">
        <w:rPr>
          <w:rFonts w:cs="Arial"/>
          <w:b/>
          <w:iCs/>
          <w:color w:val="0D0D0D"/>
          <w:sz w:val="24"/>
        </w:rPr>
        <w:tab/>
      </w:r>
      <w:r w:rsidR="00BC324D" w:rsidRPr="005E029D">
        <w:rPr>
          <w:rFonts w:cs="Arial"/>
          <w:b/>
          <w:iCs/>
          <w:color w:val="0D0D0D"/>
          <w:sz w:val="24"/>
        </w:rPr>
        <w:tab/>
      </w:r>
      <w:r w:rsidR="00BC324D" w:rsidRPr="005E029D">
        <w:rPr>
          <w:rFonts w:cs="Arial"/>
          <w:b/>
          <w:iCs/>
          <w:color w:val="0D0D0D"/>
          <w:sz w:val="24"/>
        </w:rPr>
        <w:tab/>
      </w:r>
      <w:r w:rsidR="00BC324D" w:rsidRPr="005E029D">
        <w:rPr>
          <w:rFonts w:cs="Arial"/>
          <w:b/>
          <w:iCs/>
          <w:color w:val="0D0D0D"/>
          <w:sz w:val="24"/>
        </w:rPr>
        <w:tab/>
      </w:r>
      <w:r w:rsidR="005E029D">
        <w:rPr>
          <w:rFonts w:cs="Arial"/>
          <w:b/>
          <w:iCs/>
          <w:color w:val="0D0D0D"/>
          <w:sz w:val="24"/>
        </w:rPr>
        <w:tab/>
      </w:r>
      <w:r w:rsidR="005E029D">
        <w:rPr>
          <w:rFonts w:cs="Arial"/>
          <w:b/>
          <w:iCs/>
          <w:color w:val="0D0D0D"/>
          <w:sz w:val="24"/>
        </w:rPr>
        <w:tab/>
      </w:r>
      <w:r w:rsidR="003C3B84">
        <w:rPr>
          <w:rFonts w:cs="Arial"/>
          <w:b/>
          <w:iCs/>
          <w:color w:val="0D0D0D"/>
          <w:sz w:val="24"/>
        </w:rPr>
        <w:t xml:space="preserve">      </w:t>
      </w:r>
      <w:r w:rsidR="00BC324D" w:rsidRPr="005E029D">
        <w:rPr>
          <w:rFonts w:cs="Arial"/>
          <w:b/>
          <w:iCs/>
          <w:color w:val="0D0D0D"/>
          <w:sz w:val="24"/>
        </w:rPr>
        <w:t>Lösung</w:t>
      </w:r>
    </w:p>
    <w:p w:rsidR="00BC324D" w:rsidRDefault="00BC324D" w:rsidP="00BC324D">
      <w:pPr>
        <w:pBdr>
          <w:bottom w:val="single" w:sz="4" w:space="1" w:color="auto"/>
        </w:pBdr>
        <w:rPr>
          <w:iCs/>
          <w:color w:val="0D0D0D"/>
          <w:sz w:val="24"/>
        </w:rPr>
      </w:pPr>
    </w:p>
    <w:p w:rsidR="00BC324D" w:rsidRDefault="00BC324D" w:rsidP="00BC324D">
      <w:pPr>
        <w:pBdr>
          <w:bottom w:val="single" w:sz="4" w:space="1" w:color="auto"/>
        </w:pBdr>
        <w:rPr>
          <w:iCs/>
          <w:color w:val="0D0D0D"/>
          <w:sz w:val="24"/>
        </w:rPr>
      </w:pPr>
    </w:p>
    <w:p w:rsidR="00BC324D" w:rsidRDefault="00BC324D" w:rsidP="00BC324D">
      <w:pPr>
        <w:pBdr>
          <w:bottom w:val="single" w:sz="4" w:space="1" w:color="auto"/>
        </w:pBdr>
        <w:rPr>
          <w:iCs/>
          <w:color w:val="0D0D0D"/>
          <w:sz w:val="24"/>
        </w:rPr>
      </w:pPr>
      <w:r>
        <w:rPr>
          <w:iCs/>
          <w:color w:val="0D0D0D"/>
          <w:sz w:val="24"/>
        </w:rPr>
        <w:sym w:font="Wingdings" w:char="F022"/>
      </w:r>
    </w:p>
    <w:p w:rsidR="002858C2" w:rsidRDefault="002858C2" w:rsidP="002858C2">
      <w:pPr>
        <w:rPr>
          <w:iCs/>
          <w:color w:val="0D0D0D"/>
          <w:sz w:val="24"/>
        </w:rPr>
      </w:pPr>
    </w:p>
    <w:p w:rsidR="002858C2" w:rsidRPr="002858C2" w:rsidRDefault="002858C2" w:rsidP="002858C2">
      <w:pPr>
        <w:rPr>
          <w:b/>
          <w:iCs/>
          <w:color w:val="0D0D0D"/>
          <w:sz w:val="24"/>
        </w:rPr>
      </w:pPr>
      <w:r w:rsidRPr="002858C2">
        <w:rPr>
          <w:b/>
          <w:iCs/>
          <w:color w:val="0D0D0D"/>
          <w:sz w:val="24"/>
        </w:rPr>
        <w:t>Beispiel 1</w:t>
      </w:r>
    </w:p>
    <w:p w:rsidR="002858C2" w:rsidRDefault="002858C2" w:rsidP="002858C2">
      <w:pPr>
        <w:rPr>
          <w:iCs/>
          <w:color w:val="0D0D0D"/>
          <w:sz w:val="24"/>
        </w:rPr>
      </w:pPr>
    </w:p>
    <w:p w:rsidR="002858C2" w:rsidRDefault="002858C2" w:rsidP="002858C2">
      <w:pPr>
        <w:rPr>
          <w:iCs/>
          <w:color w:val="0D0D0D"/>
          <w:sz w:val="24"/>
        </w:rPr>
      </w:pPr>
      <w:r>
        <w:rPr>
          <w:iCs/>
          <w:color w:val="0D0D0D"/>
          <w:sz w:val="24"/>
        </w:rPr>
        <w:t>Johann Sebastian hat sich für das neue Jahr vorgenommen sich mehr körperlich zu betätigen. Im Fitnesscenter Sixpack hat er bereits ein Jahres-Abo abgeschlossen. Jetzt schwitzt er bereits seit einer halben Stunde auf dem Laufband. Er hat sich täglich eine Stunde Intensivtraining vorgenommen. Von Nichts kommt ja schließlich Nichts! Bis jetzt sieht nur seine neue Hose sportlich aus! Die sportlich gut aussehende Fitnesstrainerin</w:t>
      </w:r>
      <w:r w:rsidR="001D0DEF">
        <w:rPr>
          <w:iCs/>
          <w:color w:val="0D0D0D"/>
          <w:sz w:val="24"/>
        </w:rPr>
        <w:t xml:space="preserve"> läuft an ihm vorbei und meint:</w:t>
      </w:r>
      <w:r>
        <w:rPr>
          <w:iCs/>
          <w:color w:val="0D0D0D"/>
          <w:sz w:val="24"/>
        </w:rPr>
        <w:t xml:space="preserve"> </w:t>
      </w:r>
      <w:r w:rsidR="001D0DEF">
        <w:rPr>
          <w:iCs/>
          <w:color w:val="0D0D0D"/>
          <w:sz w:val="24"/>
        </w:rPr>
        <w:t>„</w:t>
      </w:r>
      <w:r>
        <w:rPr>
          <w:iCs/>
          <w:color w:val="0D0D0D"/>
          <w:sz w:val="24"/>
        </w:rPr>
        <w:t>Du hast es ja besonders streng mit dir, und das am ersten Tag!“ Er denkt sich: „Wie peinlich!“ und wischt sich zum wiederholten Mal den Schweiß von der blassen Stirn!</w:t>
      </w:r>
    </w:p>
    <w:p w:rsidR="00BC324D" w:rsidRDefault="00BC324D" w:rsidP="00BC324D">
      <w:pPr>
        <w:rPr>
          <w:iCs/>
          <w:color w:val="0D0D0D"/>
          <w:sz w:val="24"/>
        </w:rPr>
      </w:pPr>
    </w:p>
    <w:p w:rsidR="002858C2" w:rsidRDefault="002858C2" w:rsidP="00BC324D">
      <w:pPr>
        <w:rPr>
          <w:b/>
          <w:iCs/>
          <w:color w:val="0D0D0D"/>
          <w:sz w:val="24"/>
        </w:rPr>
      </w:pPr>
      <w:r w:rsidRPr="00BC324D">
        <w:rPr>
          <w:b/>
          <w:iCs/>
          <w:color w:val="0D0D0D"/>
          <w:sz w:val="24"/>
        </w:rPr>
        <w:t xml:space="preserve">Problem: </w:t>
      </w:r>
      <w:r w:rsidR="00BC324D">
        <w:rPr>
          <w:b/>
          <w:iCs/>
          <w:color w:val="0D0D0D"/>
          <w:sz w:val="24"/>
        </w:rPr>
        <w:tab/>
      </w:r>
      <w:r w:rsidR="00E146E9">
        <w:rPr>
          <w:b/>
          <w:iCs/>
          <w:color w:val="0D0D0D"/>
          <w:sz w:val="24"/>
        </w:rPr>
        <w:t>k</w:t>
      </w:r>
      <w:r w:rsidR="00BC324D" w:rsidRPr="00BC324D">
        <w:rPr>
          <w:b/>
          <w:iCs/>
          <w:color w:val="0D0D0D"/>
          <w:sz w:val="24"/>
        </w:rPr>
        <w:t>örperliche Überanstrengung</w:t>
      </w:r>
    </w:p>
    <w:p w:rsidR="00BC324D" w:rsidRPr="00BC324D" w:rsidRDefault="00BC324D" w:rsidP="00BC324D">
      <w:pPr>
        <w:rPr>
          <w:b/>
          <w:iCs/>
          <w:color w:val="0D0D0D"/>
          <w:sz w:val="24"/>
        </w:rPr>
      </w:pPr>
    </w:p>
    <w:p w:rsidR="00BC324D" w:rsidRDefault="00BC324D" w:rsidP="00BC324D">
      <w:pPr>
        <w:pBdr>
          <w:bottom w:val="single" w:sz="4" w:space="1" w:color="auto"/>
        </w:pBdr>
        <w:rPr>
          <w:iCs/>
          <w:color w:val="0D0D0D"/>
          <w:sz w:val="24"/>
        </w:rPr>
      </w:pPr>
      <w:r>
        <w:rPr>
          <w:iCs/>
          <w:color w:val="0D0D0D"/>
          <w:sz w:val="24"/>
        </w:rPr>
        <w:sym w:font="Wingdings" w:char="F022"/>
      </w:r>
    </w:p>
    <w:p w:rsidR="00BC324D" w:rsidRDefault="00BC324D" w:rsidP="00BC324D">
      <w:pPr>
        <w:ind w:left="708" w:firstLine="708"/>
        <w:rPr>
          <w:iCs/>
          <w:color w:val="0D0D0D"/>
          <w:sz w:val="24"/>
        </w:rPr>
      </w:pPr>
    </w:p>
    <w:p w:rsidR="002858C2" w:rsidRPr="00BC324D" w:rsidRDefault="002858C2" w:rsidP="002858C2">
      <w:pPr>
        <w:rPr>
          <w:b/>
          <w:iCs/>
          <w:color w:val="0D0D0D"/>
          <w:sz w:val="24"/>
        </w:rPr>
      </w:pPr>
      <w:r w:rsidRPr="00BC324D">
        <w:rPr>
          <w:b/>
          <w:iCs/>
          <w:color w:val="0D0D0D"/>
          <w:sz w:val="24"/>
        </w:rPr>
        <w:t>Beispiel 2</w:t>
      </w:r>
    </w:p>
    <w:p w:rsidR="002858C2" w:rsidRDefault="002858C2" w:rsidP="002858C2">
      <w:pPr>
        <w:rPr>
          <w:iCs/>
          <w:color w:val="0D0D0D"/>
          <w:sz w:val="24"/>
        </w:rPr>
      </w:pPr>
    </w:p>
    <w:p w:rsidR="002858C2" w:rsidRDefault="002858C2" w:rsidP="002858C2">
      <w:pPr>
        <w:rPr>
          <w:iCs/>
          <w:color w:val="0D0D0D"/>
          <w:sz w:val="24"/>
        </w:rPr>
      </w:pPr>
      <w:r>
        <w:rPr>
          <w:iCs/>
          <w:color w:val="0D0D0D"/>
          <w:sz w:val="24"/>
        </w:rPr>
        <w:t xml:space="preserve">Im städtischen Krankenhaus Würzburg, auf der </w:t>
      </w:r>
      <w:r w:rsidR="001D0DEF">
        <w:rPr>
          <w:iCs/>
          <w:color w:val="0D0D0D"/>
          <w:sz w:val="24"/>
        </w:rPr>
        <w:t>internistischen Abteilung</w:t>
      </w:r>
      <w:r>
        <w:rPr>
          <w:iCs/>
          <w:color w:val="0D0D0D"/>
          <w:sz w:val="24"/>
        </w:rPr>
        <w:t xml:space="preserve"> bei Oberschwester Erika, absolviert Isabella ihr zweiwöchiges Praktikum. Sie ist sich sicher, dass sie eine Ausbildung zur Gesundheits- und Krankenpflegerin nach Abschluss der zweijährigen Berufsfachschule für Gesundheit und Pflege beginnen möchte. Bereits am vierten Tag nach Beginn des Praktikums muss sie sich krankmelden. Nach dem Frühstück konnte sie nichts mehr bei sich behalten, starke Magenkrämpfe, Übelkeit, Erbrechen und Durchfälle wechselten sich ab. Selbst den Kamillentee verträgt sie nicht lange. Schwester Erika hatte sie am Anfang des Praktikums schon gewarnt, die Hygienemaßnahmen strikt einzuhalten. </w:t>
      </w:r>
    </w:p>
    <w:p w:rsidR="00BC324D" w:rsidRDefault="00BC324D" w:rsidP="00BC324D">
      <w:pPr>
        <w:rPr>
          <w:iCs/>
          <w:color w:val="0D0D0D"/>
          <w:sz w:val="24"/>
        </w:rPr>
      </w:pPr>
    </w:p>
    <w:p w:rsidR="00BC324D" w:rsidRPr="00BC324D" w:rsidRDefault="00BC324D" w:rsidP="00BC324D">
      <w:pPr>
        <w:rPr>
          <w:b/>
          <w:iCs/>
          <w:color w:val="0D0D0D"/>
          <w:sz w:val="24"/>
        </w:rPr>
      </w:pPr>
      <w:r w:rsidRPr="00BC324D">
        <w:rPr>
          <w:b/>
          <w:iCs/>
          <w:color w:val="0D0D0D"/>
          <w:sz w:val="24"/>
        </w:rPr>
        <w:t xml:space="preserve">Problem: </w:t>
      </w:r>
      <w:r>
        <w:rPr>
          <w:b/>
          <w:iCs/>
          <w:color w:val="0D0D0D"/>
          <w:sz w:val="24"/>
        </w:rPr>
        <w:tab/>
      </w:r>
      <w:r w:rsidRPr="00BC324D">
        <w:rPr>
          <w:b/>
          <w:iCs/>
          <w:color w:val="0D0D0D"/>
          <w:sz w:val="24"/>
        </w:rPr>
        <w:t xml:space="preserve">Magen-Darmerkrankungen, Norovirus </w:t>
      </w:r>
    </w:p>
    <w:p w:rsidR="002858C2" w:rsidRDefault="002858C2" w:rsidP="002858C2">
      <w:pPr>
        <w:rPr>
          <w:iCs/>
          <w:color w:val="0D0D0D"/>
          <w:sz w:val="24"/>
        </w:rPr>
      </w:pPr>
    </w:p>
    <w:p w:rsidR="00BC324D" w:rsidRDefault="00BC324D" w:rsidP="00BC324D">
      <w:pPr>
        <w:pBdr>
          <w:bottom w:val="single" w:sz="4" w:space="1" w:color="auto"/>
        </w:pBdr>
        <w:rPr>
          <w:iCs/>
          <w:color w:val="0D0D0D"/>
          <w:sz w:val="24"/>
        </w:rPr>
      </w:pPr>
      <w:r>
        <w:rPr>
          <w:iCs/>
          <w:color w:val="0D0D0D"/>
          <w:sz w:val="24"/>
        </w:rPr>
        <w:sym w:font="Wingdings" w:char="F022"/>
      </w:r>
    </w:p>
    <w:p w:rsidR="00BC324D" w:rsidRDefault="00BC324D" w:rsidP="002858C2">
      <w:pPr>
        <w:rPr>
          <w:iCs/>
          <w:color w:val="0D0D0D"/>
          <w:sz w:val="24"/>
        </w:rPr>
      </w:pPr>
    </w:p>
    <w:p w:rsidR="002858C2" w:rsidRPr="00BC324D" w:rsidRDefault="002858C2" w:rsidP="002858C2">
      <w:pPr>
        <w:rPr>
          <w:b/>
          <w:iCs/>
          <w:color w:val="0D0D0D"/>
          <w:sz w:val="24"/>
        </w:rPr>
      </w:pPr>
      <w:r w:rsidRPr="00BC324D">
        <w:rPr>
          <w:b/>
          <w:iCs/>
          <w:color w:val="0D0D0D"/>
          <w:sz w:val="24"/>
        </w:rPr>
        <w:t>Beispiel 3</w:t>
      </w:r>
    </w:p>
    <w:p w:rsidR="002858C2" w:rsidRDefault="002858C2" w:rsidP="002858C2">
      <w:pPr>
        <w:rPr>
          <w:iCs/>
          <w:color w:val="0D0D0D"/>
          <w:sz w:val="24"/>
        </w:rPr>
      </w:pPr>
    </w:p>
    <w:p w:rsidR="002858C2" w:rsidRDefault="002858C2" w:rsidP="002858C2">
      <w:pPr>
        <w:rPr>
          <w:iCs/>
          <w:color w:val="0D0D0D"/>
          <w:sz w:val="24"/>
        </w:rPr>
      </w:pPr>
      <w:r>
        <w:rPr>
          <w:iCs/>
          <w:color w:val="0D0D0D"/>
          <w:sz w:val="24"/>
        </w:rPr>
        <w:t>Silke ist im siebten Monat schwanger und freut sich auf ihr Sommerkind. Die Geburtstage können dann immer im Freien gefeiert werden, denkt sie sich. Heute ist wieder ein schöner, heißer Sommertag. Und wie ihr der Frauenarzt empfohlen hat, hat sie schon über eineinhalb Liter getrunken. Auf die Toilette musste sie nur selten. Die neuen Schuhe haben heute Morgen noch gut gepasst</w:t>
      </w:r>
      <w:r w:rsidR="001D0DEF">
        <w:rPr>
          <w:iCs/>
          <w:color w:val="0D0D0D"/>
          <w:sz w:val="24"/>
        </w:rPr>
        <w:t>,</w:t>
      </w:r>
      <w:r>
        <w:rPr>
          <w:iCs/>
          <w:color w:val="0D0D0D"/>
          <w:sz w:val="24"/>
        </w:rPr>
        <w:t xml:space="preserve"> gegen Abend konnte sie sie nicht mehr schließen. Ihr Verlobter macht sich schon lustig über ihre dicken Beine u</w:t>
      </w:r>
      <w:r w:rsidR="001D0DEF">
        <w:rPr>
          <w:iCs/>
          <w:color w:val="0D0D0D"/>
          <w:sz w:val="24"/>
        </w:rPr>
        <w:t>nd amüsiert sich über bleibende</w:t>
      </w:r>
      <w:r>
        <w:rPr>
          <w:iCs/>
          <w:color w:val="0D0D0D"/>
          <w:sz w:val="24"/>
        </w:rPr>
        <w:t xml:space="preserve"> Abdrücke an ihren Fersen.</w:t>
      </w:r>
    </w:p>
    <w:p w:rsidR="00BC324D" w:rsidRDefault="00BC324D" w:rsidP="00BC324D">
      <w:pPr>
        <w:rPr>
          <w:iCs/>
          <w:color w:val="0D0D0D"/>
          <w:sz w:val="24"/>
        </w:rPr>
      </w:pPr>
    </w:p>
    <w:p w:rsidR="00BC324D" w:rsidRPr="00BC324D" w:rsidRDefault="00BC324D" w:rsidP="00BC324D">
      <w:pPr>
        <w:rPr>
          <w:b/>
          <w:iCs/>
          <w:color w:val="0D0D0D"/>
          <w:sz w:val="24"/>
        </w:rPr>
      </w:pPr>
      <w:r w:rsidRPr="00BC324D">
        <w:rPr>
          <w:b/>
          <w:iCs/>
          <w:color w:val="0D0D0D"/>
          <w:sz w:val="24"/>
        </w:rPr>
        <w:t xml:space="preserve">Problem: </w:t>
      </w:r>
      <w:r>
        <w:rPr>
          <w:b/>
          <w:iCs/>
          <w:color w:val="0D0D0D"/>
          <w:sz w:val="24"/>
        </w:rPr>
        <w:tab/>
      </w:r>
      <w:r w:rsidRPr="00BC324D">
        <w:rPr>
          <w:b/>
          <w:iCs/>
          <w:color w:val="0D0D0D"/>
          <w:sz w:val="24"/>
        </w:rPr>
        <w:t>Wassereinlagerungen</w:t>
      </w:r>
    </w:p>
    <w:p w:rsidR="002858C2" w:rsidRDefault="002858C2" w:rsidP="002858C2">
      <w:pPr>
        <w:rPr>
          <w:iCs/>
          <w:color w:val="0D0D0D"/>
          <w:sz w:val="24"/>
        </w:rPr>
      </w:pPr>
    </w:p>
    <w:p w:rsidR="00BC324D" w:rsidRDefault="00BC324D" w:rsidP="002858C2">
      <w:pPr>
        <w:rPr>
          <w:iCs/>
          <w:color w:val="0D0D0D"/>
          <w:sz w:val="24"/>
        </w:rPr>
      </w:pPr>
    </w:p>
    <w:p w:rsidR="00BC324D" w:rsidRDefault="00BC324D" w:rsidP="002858C2">
      <w:pPr>
        <w:rPr>
          <w:iCs/>
          <w:color w:val="0D0D0D"/>
          <w:sz w:val="24"/>
        </w:rPr>
      </w:pPr>
    </w:p>
    <w:p w:rsidR="002858C2" w:rsidRPr="00BC324D" w:rsidRDefault="002858C2" w:rsidP="002858C2">
      <w:pPr>
        <w:rPr>
          <w:b/>
          <w:iCs/>
          <w:color w:val="0D0D0D"/>
          <w:sz w:val="24"/>
        </w:rPr>
      </w:pPr>
      <w:r w:rsidRPr="00BC324D">
        <w:rPr>
          <w:b/>
          <w:iCs/>
          <w:color w:val="0D0D0D"/>
          <w:sz w:val="24"/>
        </w:rPr>
        <w:t>Beispiel 4</w:t>
      </w:r>
    </w:p>
    <w:p w:rsidR="002858C2" w:rsidRDefault="002858C2" w:rsidP="002858C2">
      <w:pPr>
        <w:rPr>
          <w:iCs/>
          <w:color w:val="0D0D0D"/>
          <w:sz w:val="24"/>
        </w:rPr>
      </w:pPr>
    </w:p>
    <w:p w:rsidR="00BC324D" w:rsidRDefault="002858C2" w:rsidP="00BC324D">
      <w:pPr>
        <w:rPr>
          <w:iCs/>
          <w:color w:val="0D0D0D"/>
          <w:sz w:val="24"/>
        </w:rPr>
      </w:pPr>
      <w:r>
        <w:rPr>
          <w:iCs/>
          <w:color w:val="0D0D0D"/>
          <w:sz w:val="24"/>
        </w:rPr>
        <w:t>Die Altenpflegerin Franziska ist ganz verzweifelt. Frau Palme von Zimmer drei ist heute besonders verwirrt. Die Demenzerkrankung ist bei ihr schon weit fortgeschritten. Körperlich ist sie noch sehr mobil. Beim Frühstück hatte sie lediglich eine Tasse von ihrem sonst so geliebten Kaffee getrunken. Die Flasche Wasser, die Franziska ihr ins Zimmer gestellt hatte, bleibt unberührt. Franziska hatte einmal beobachtet, wie Frau Palme mit ihrem Trinkwasser die Blumen versorgte, aber nicht sich selbst. Nach der Mittagsruhe will Frau Palme im Bett liegen bleiben, sie wirkt sehr schwach. Beim genauen Hinsehen kann Franziska bereits stehende Hautfalten beobachten.</w:t>
      </w:r>
      <w:r w:rsidR="00BC324D" w:rsidRPr="00BC324D">
        <w:rPr>
          <w:iCs/>
          <w:color w:val="0D0D0D"/>
          <w:sz w:val="24"/>
        </w:rPr>
        <w:t xml:space="preserve"> </w:t>
      </w:r>
    </w:p>
    <w:p w:rsidR="00BC324D" w:rsidRDefault="00BC324D" w:rsidP="00BC324D">
      <w:pPr>
        <w:rPr>
          <w:b/>
          <w:iCs/>
          <w:color w:val="0D0D0D"/>
          <w:sz w:val="24"/>
        </w:rPr>
      </w:pPr>
    </w:p>
    <w:p w:rsidR="00BC324D" w:rsidRDefault="00BC324D" w:rsidP="00BC324D">
      <w:pPr>
        <w:rPr>
          <w:iCs/>
          <w:color w:val="0D0D0D"/>
          <w:sz w:val="24"/>
        </w:rPr>
      </w:pPr>
      <w:r w:rsidRPr="00BC324D">
        <w:rPr>
          <w:b/>
          <w:iCs/>
          <w:color w:val="0D0D0D"/>
          <w:sz w:val="24"/>
        </w:rPr>
        <w:t xml:space="preserve">Problem: </w:t>
      </w:r>
      <w:r>
        <w:rPr>
          <w:b/>
          <w:iCs/>
          <w:color w:val="0D0D0D"/>
          <w:sz w:val="24"/>
        </w:rPr>
        <w:tab/>
      </w:r>
      <w:r w:rsidRPr="00BC324D">
        <w:rPr>
          <w:b/>
          <w:iCs/>
          <w:color w:val="0D0D0D"/>
          <w:sz w:val="24"/>
        </w:rPr>
        <w:t>Ex</w:t>
      </w:r>
      <w:r w:rsidR="001D0DEF">
        <w:rPr>
          <w:b/>
          <w:iCs/>
          <w:color w:val="0D0D0D"/>
          <w:sz w:val="24"/>
        </w:rPr>
        <w:t>s</w:t>
      </w:r>
      <w:r w:rsidRPr="00BC324D">
        <w:rPr>
          <w:b/>
          <w:iCs/>
          <w:color w:val="0D0D0D"/>
          <w:sz w:val="24"/>
        </w:rPr>
        <w:t>ik</w:t>
      </w:r>
      <w:r w:rsidR="001D0DEF">
        <w:rPr>
          <w:b/>
          <w:iCs/>
          <w:color w:val="0D0D0D"/>
          <w:sz w:val="24"/>
        </w:rPr>
        <w:t>k</w:t>
      </w:r>
      <w:r w:rsidRPr="00BC324D">
        <w:rPr>
          <w:b/>
          <w:iCs/>
          <w:color w:val="0D0D0D"/>
          <w:sz w:val="24"/>
        </w:rPr>
        <w:t>ose bei einem an Demenz Erkrankten</w:t>
      </w:r>
    </w:p>
    <w:p w:rsidR="00BC324D" w:rsidRDefault="00BC324D" w:rsidP="00BC324D">
      <w:pPr>
        <w:rPr>
          <w:iCs/>
          <w:color w:val="0D0D0D"/>
          <w:sz w:val="24"/>
        </w:rPr>
      </w:pPr>
    </w:p>
    <w:p w:rsidR="00BC324D" w:rsidRDefault="00BC324D" w:rsidP="00BC324D">
      <w:pPr>
        <w:pBdr>
          <w:bottom w:val="single" w:sz="4" w:space="1" w:color="auto"/>
        </w:pBdr>
        <w:rPr>
          <w:iCs/>
          <w:color w:val="0D0D0D"/>
          <w:sz w:val="24"/>
        </w:rPr>
      </w:pPr>
      <w:r>
        <w:rPr>
          <w:iCs/>
          <w:color w:val="0D0D0D"/>
          <w:sz w:val="24"/>
        </w:rPr>
        <w:sym w:font="Wingdings" w:char="F022"/>
      </w:r>
    </w:p>
    <w:p w:rsidR="00BC324D" w:rsidRDefault="00BC324D" w:rsidP="00BC324D">
      <w:pPr>
        <w:rPr>
          <w:iCs/>
          <w:color w:val="0D0D0D"/>
          <w:sz w:val="24"/>
        </w:rPr>
      </w:pPr>
    </w:p>
    <w:p w:rsidR="00BC324D" w:rsidRPr="00BC324D" w:rsidRDefault="00BC324D" w:rsidP="00BC324D">
      <w:pPr>
        <w:rPr>
          <w:b/>
          <w:iCs/>
          <w:color w:val="0D0D0D"/>
          <w:sz w:val="24"/>
        </w:rPr>
      </w:pPr>
      <w:r>
        <w:rPr>
          <w:b/>
          <w:iCs/>
          <w:color w:val="0D0D0D"/>
          <w:sz w:val="24"/>
        </w:rPr>
        <w:t>Beispiel 5</w:t>
      </w:r>
    </w:p>
    <w:p w:rsidR="00BC324D" w:rsidRDefault="00BC324D" w:rsidP="00BC324D">
      <w:pPr>
        <w:rPr>
          <w:iCs/>
          <w:color w:val="0D0D0D"/>
          <w:sz w:val="24"/>
        </w:rPr>
      </w:pPr>
    </w:p>
    <w:p w:rsidR="002858C2" w:rsidRDefault="002858C2" w:rsidP="002858C2">
      <w:pPr>
        <w:rPr>
          <w:iCs/>
          <w:color w:val="0D0D0D"/>
          <w:sz w:val="24"/>
        </w:rPr>
      </w:pPr>
      <w:r>
        <w:rPr>
          <w:iCs/>
          <w:color w:val="0D0D0D"/>
          <w:sz w:val="24"/>
        </w:rPr>
        <w:t xml:space="preserve">Die beiden Freundinnen Lena und Lina gönnen sich nach der </w:t>
      </w:r>
      <w:r w:rsidR="001D0DEF">
        <w:rPr>
          <w:iCs/>
          <w:color w:val="0D0D0D"/>
          <w:sz w:val="24"/>
        </w:rPr>
        <w:t>anstrengenden Arbeitswoche ein</w:t>
      </w:r>
      <w:r>
        <w:rPr>
          <w:iCs/>
          <w:color w:val="0D0D0D"/>
          <w:sz w:val="24"/>
        </w:rPr>
        <w:t xml:space="preserve"> Wellnesswochenende. Im Wellnessparadies „Orchidee“ sitzen sie schon seit </w:t>
      </w:r>
      <w:r w:rsidR="001D0DEF">
        <w:rPr>
          <w:iCs/>
          <w:color w:val="0D0D0D"/>
          <w:sz w:val="24"/>
        </w:rPr>
        <w:t>viereinhalb</w:t>
      </w:r>
      <w:r>
        <w:rPr>
          <w:iCs/>
          <w:color w:val="0D0D0D"/>
          <w:sz w:val="24"/>
        </w:rPr>
        <w:t xml:space="preserve"> Stunde</w:t>
      </w:r>
      <w:r w:rsidR="001D0DEF">
        <w:rPr>
          <w:iCs/>
          <w:color w:val="0D0D0D"/>
          <w:sz w:val="24"/>
        </w:rPr>
        <w:t>n</w:t>
      </w:r>
      <w:r>
        <w:rPr>
          <w:iCs/>
          <w:color w:val="0D0D0D"/>
          <w:sz w:val="24"/>
        </w:rPr>
        <w:t xml:space="preserve"> in der Sauna und staunen, dass sie deutlich an Gewicht verloren haben und aus Schweißperlen wurden schon richtige Schweißbäche. Eine ältere Saunabesucherin beobachtet die beiden Freundinnen schon eine ganze Weile und empfiehlt ihnen, das Trinken nicht zu vergessen! Den beiden fällt auf, dass sie wirklich eine trockene Kehle haben und stehen auf</w:t>
      </w:r>
      <w:r w:rsidR="001D0DEF">
        <w:rPr>
          <w:iCs/>
          <w:color w:val="0D0D0D"/>
          <w:sz w:val="24"/>
        </w:rPr>
        <w:t>,</w:t>
      </w:r>
      <w:r>
        <w:rPr>
          <w:iCs/>
          <w:color w:val="0D0D0D"/>
          <w:sz w:val="24"/>
        </w:rPr>
        <w:t xml:space="preserve"> um ihre Trinkflasche zu holen. Beim plötzlichen Aufstehen wird Lina ganz schwarz vor Augen und </w:t>
      </w:r>
      <w:r w:rsidR="00E146E9">
        <w:rPr>
          <w:iCs/>
          <w:color w:val="0D0D0D"/>
          <w:sz w:val="24"/>
        </w:rPr>
        <w:t xml:space="preserve">sie </w:t>
      </w:r>
      <w:r>
        <w:rPr>
          <w:iCs/>
          <w:color w:val="0D0D0D"/>
          <w:sz w:val="24"/>
        </w:rPr>
        <w:t>rutsch</w:t>
      </w:r>
      <w:r w:rsidR="001D0DEF">
        <w:rPr>
          <w:iCs/>
          <w:color w:val="0D0D0D"/>
          <w:sz w:val="24"/>
        </w:rPr>
        <w:t>t</w:t>
      </w:r>
      <w:r>
        <w:rPr>
          <w:iCs/>
          <w:color w:val="0D0D0D"/>
          <w:sz w:val="24"/>
        </w:rPr>
        <w:t xml:space="preserve"> an der nassen Tür ab. Lena eilt zu ihr und ruft nach Hilfe. Der Bademeister kommt herbei geeilt und seine erste Frage ist</w:t>
      </w:r>
      <w:r w:rsidR="001D0DEF">
        <w:rPr>
          <w:iCs/>
          <w:color w:val="0D0D0D"/>
          <w:sz w:val="24"/>
        </w:rPr>
        <w:t>,</w:t>
      </w:r>
      <w:r>
        <w:rPr>
          <w:iCs/>
          <w:color w:val="0D0D0D"/>
          <w:sz w:val="24"/>
        </w:rPr>
        <w:t xml:space="preserve"> wann sie das letzte Ma</w:t>
      </w:r>
      <w:r w:rsidR="005F6950">
        <w:rPr>
          <w:iCs/>
          <w:color w:val="0D0D0D"/>
          <w:sz w:val="24"/>
        </w:rPr>
        <w:t>l etwas getrunken habe</w:t>
      </w:r>
      <w:r>
        <w:rPr>
          <w:iCs/>
          <w:color w:val="0D0D0D"/>
          <w:sz w:val="24"/>
        </w:rPr>
        <w:t xml:space="preserve">. </w:t>
      </w:r>
    </w:p>
    <w:p w:rsidR="00BC324D" w:rsidRDefault="00BC324D" w:rsidP="00BC324D">
      <w:pPr>
        <w:rPr>
          <w:b/>
          <w:iCs/>
          <w:color w:val="0D0D0D"/>
          <w:sz w:val="24"/>
        </w:rPr>
      </w:pPr>
    </w:p>
    <w:p w:rsidR="00BC324D" w:rsidRPr="00BC324D" w:rsidRDefault="00BC324D" w:rsidP="00BC324D">
      <w:pPr>
        <w:rPr>
          <w:b/>
          <w:iCs/>
          <w:color w:val="0D0D0D"/>
          <w:sz w:val="24"/>
        </w:rPr>
      </w:pPr>
      <w:r w:rsidRPr="00BC324D">
        <w:rPr>
          <w:b/>
          <w:iCs/>
          <w:color w:val="0D0D0D"/>
          <w:sz w:val="24"/>
        </w:rPr>
        <w:t xml:space="preserve">Problem: </w:t>
      </w:r>
      <w:r>
        <w:rPr>
          <w:b/>
          <w:iCs/>
          <w:color w:val="0D0D0D"/>
          <w:sz w:val="24"/>
        </w:rPr>
        <w:tab/>
      </w:r>
      <w:r w:rsidR="005F6950">
        <w:rPr>
          <w:b/>
          <w:iCs/>
          <w:color w:val="0D0D0D"/>
          <w:sz w:val="24"/>
        </w:rPr>
        <w:t>extremer Wasserverlust durch Saunieren</w:t>
      </w:r>
    </w:p>
    <w:p w:rsidR="00BC324D" w:rsidRDefault="00BC324D" w:rsidP="00BC324D">
      <w:pPr>
        <w:rPr>
          <w:iCs/>
          <w:color w:val="0D0D0D"/>
          <w:sz w:val="24"/>
        </w:rPr>
      </w:pPr>
    </w:p>
    <w:p w:rsidR="00BC324D" w:rsidRDefault="00BC324D" w:rsidP="00BC324D">
      <w:pPr>
        <w:pBdr>
          <w:bottom w:val="single" w:sz="4" w:space="1" w:color="auto"/>
        </w:pBdr>
        <w:rPr>
          <w:iCs/>
          <w:color w:val="0D0D0D"/>
          <w:sz w:val="24"/>
        </w:rPr>
      </w:pPr>
      <w:r>
        <w:rPr>
          <w:iCs/>
          <w:color w:val="0D0D0D"/>
          <w:sz w:val="24"/>
        </w:rPr>
        <w:sym w:font="Wingdings" w:char="F022"/>
      </w:r>
    </w:p>
    <w:p w:rsidR="00BC324D" w:rsidRDefault="00BC324D" w:rsidP="00BC324D">
      <w:pPr>
        <w:rPr>
          <w:iCs/>
          <w:color w:val="0D0D0D"/>
          <w:sz w:val="24"/>
        </w:rPr>
      </w:pPr>
    </w:p>
    <w:p w:rsidR="002858C2" w:rsidRDefault="002858C2" w:rsidP="002858C2">
      <w:pPr>
        <w:rPr>
          <w:iCs/>
          <w:color w:val="0D0D0D"/>
          <w:sz w:val="24"/>
        </w:rPr>
      </w:pPr>
    </w:p>
    <w:p w:rsidR="002858C2" w:rsidRPr="00BC324D" w:rsidRDefault="002858C2" w:rsidP="002858C2">
      <w:pPr>
        <w:rPr>
          <w:b/>
          <w:iCs/>
          <w:color w:val="0D0D0D"/>
          <w:sz w:val="24"/>
        </w:rPr>
      </w:pPr>
      <w:r w:rsidRPr="00BC324D">
        <w:rPr>
          <w:b/>
          <w:iCs/>
          <w:color w:val="0D0D0D"/>
          <w:sz w:val="24"/>
        </w:rPr>
        <w:t>Beispiel 6</w:t>
      </w:r>
    </w:p>
    <w:p w:rsidR="00BC324D" w:rsidRDefault="00BC324D" w:rsidP="002858C2">
      <w:pPr>
        <w:rPr>
          <w:iCs/>
          <w:color w:val="0D0D0D"/>
          <w:sz w:val="24"/>
        </w:rPr>
      </w:pPr>
    </w:p>
    <w:p w:rsidR="002858C2" w:rsidRDefault="002858C2" w:rsidP="002858C2">
      <w:pPr>
        <w:rPr>
          <w:iCs/>
          <w:color w:val="0D0D0D"/>
          <w:sz w:val="24"/>
        </w:rPr>
      </w:pPr>
      <w:r>
        <w:rPr>
          <w:iCs/>
          <w:color w:val="0D0D0D"/>
          <w:sz w:val="24"/>
        </w:rPr>
        <w:t xml:space="preserve">Eine junge Mutter kommt </w:t>
      </w:r>
      <w:r w:rsidR="005F6950">
        <w:rPr>
          <w:iCs/>
          <w:color w:val="0D0D0D"/>
          <w:sz w:val="24"/>
        </w:rPr>
        <w:t>verzweifelt mit ihrem kranken ein</w:t>
      </w:r>
      <w:r>
        <w:rPr>
          <w:iCs/>
          <w:color w:val="0D0D0D"/>
          <w:sz w:val="24"/>
        </w:rPr>
        <w:t>jährigen Kind Jonas in die Kinderarztpraxis. Ihr Kind ist glühend heiß, die Augen sind ganz glasig und der Body von Jonas ist bereits durchgeschwitzt. Vor der Fahrt zum Kinderarzt war seine Temperatur bei 39,7°</w:t>
      </w:r>
      <w:r w:rsidR="005F6950">
        <w:rPr>
          <w:iCs/>
          <w:color w:val="0D0D0D"/>
          <w:sz w:val="24"/>
        </w:rPr>
        <w:t> </w:t>
      </w:r>
      <w:r>
        <w:rPr>
          <w:iCs/>
          <w:color w:val="0D0D0D"/>
          <w:sz w:val="24"/>
        </w:rPr>
        <w:t>C. Besonders macht sich die Mutter Sorgen darüber, dass Jonas beim Trinken immer wieder einschläft und nur 20</w:t>
      </w:r>
      <w:r w:rsidR="005F6950">
        <w:rPr>
          <w:iCs/>
          <w:color w:val="0D0D0D"/>
          <w:sz w:val="24"/>
        </w:rPr>
        <w:t> </w:t>
      </w:r>
      <w:r>
        <w:rPr>
          <w:iCs/>
          <w:color w:val="0D0D0D"/>
          <w:sz w:val="24"/>
        </w:rPr>
        <w:t xml:space="preserve">ml von seiner Flasche getrunken hat und dies bereits schon </w:t>
      </w:r>
      <w:r w:rsidR="005F6950">
        <w:rPr>
          <w:iCs/>
          <w:color w:val="0D0D0D"/>
          <w:sz w:val="24"/>
        </w:rPr>
        <w:t>drei</w:t>
      </w:r>
      <w:r>
        <w:rPr>
          <w:iCs/>
          <w:color w:val="0D0D0D"/>
          <w:sz w:val="24"/>
        </w:rPr>
        <w:t xml:space="preserve"> Stunden her ist. </w:t>
      </w:r>
    </w:p>
    <w:p w:rsidR="00BC324D" w:rsidRDefault="00BC324D" w:rsidP="00BC324D">
      <w:pPr>
        <w:rPr>
          <w:b/>
          <w:iCs/>
          <w:color w:val="0D0D0D"/>
          <w:sz w:val="24"/>
        </w:rPr>
      </w:pPr>
    </w:p>
    <w:p w:rsidR="002858C2" w:rsidRDefault="00BC324D" w:rsidP="002858C2">
      <w:pPr>
        <w:rPr>
          <w:iCs/>
          <w:color w:val="0D0D0D"/>
          <w:sz w:val="24"/>
        </w:rPr>
      </w:pPr>
      <w:r w:rsidRPr="00BC324D">
        <w:rPr>
          <w:b/>
          <w:iCs/>
          <w:color w:val="0D0D0D"/>
          <w:sz w:val="24"/>
        </w:rPr>
        <w:t xml:space="preserve">Problem: </w:t>
      </w:r>
      <w:r>
        <w:rPr>
          <w:b/>
          <w:iCs/>
          <w:color w:val="0D0D0D"/>
          <w:sz w:val="24"/>
        </w:rPr>
        <w:tab/>
      </w:r>
      <w:r w:rsidR="00E146E9">
        <w:rPr>
          <w:b/>
          <w:iCs/>
          <w:color w:val="0D0D0D"/>
          <w:sz w:val="24"/>
        </w:rPr>
        <w:t>s</w:t>
      </w:r>
      <w:r w:rsidR="005F6950">
        <w:rPr>
          <w:b/>
          <w:iCs/>
          <w:color w:val="0D0D0D"/>
          <w:sz w:val="24"/>
        </w:rPr>
        <w:t xml:space="preserve">tarkes </w:t>
      </w:r>
      <w:r w:rsidR="00BC4576">
        <w:rPr>
          <w:b/>
          <w:iCs/>
          <w:color w:val="0D0D0D"/>
          <w:sz w:val="24"/>
        </w:rPr>
        <w:t>S</w:t>
      </w:r>
      <w:r w:rsidRPr="00BC324D">
        <w:rPr>
          <w:b/>
          <w:iCs/>
          <w:color w:val="0D0D0D"/>
          <w:sz w:val="24"/>
        </w:rPr>
        <w:t>chwitzen und Fieber</w:t>
      </w:r>
    </w:p>
    <w:p w:rsidR="00B53EA2" w:rsidRDefault="00B53EA2" w:rsidP="00BC324D">
      <w:pPr>
        <w:rPr>
          <w:iCs/>
          <w:color w:val="0D0D0D"/>
          <w:sz w:val="24"/>
        </w:rPr>
      </w:pPr>
    </w:p>
    <w:p w:rsidR="00BC324D" w:rsidRDefault="00BC324D" w:rsidP="00BC324D">
      <w:pPr>
        <w:rPr>
          <w:iCs/>
          <w:color w:val="0D0D0D"/>
          <w:sz w:val="24"/>
        </w:rPr>
      </w:pPr>
    </w:p>
    <w:p w:rsidR="00BC324D" w:rsidRPr="00B53EA2" w:rsidRDefault="00BC324D" w:rsidP="00BC324D">
      <w:pPr>
        <w:rPr>
          <w:iCs/>
          <w:color w:val="0D0D0D"/>
          <w:sz w:val="24"/>
        </w:rPr>
      </w:pPr>
    </w:p>
    <w:sectPr w:rsidR="00BC324D" w:rsidRPr="00B53EA2" w:rsidSect="006710B3">
      <w:headerReference w:type="default" r:id="rId10"/>
      <w:footerReference w:type="default" r:id="rId11"/>
      <w:pgSz w:w="11907" w:h="16840" w:code="9"/>
      <w:pgMar w:top="851" w:right="851" w:bottom="851" w:left="1134" w:header="0" w:footer="510" w:gutter="0"/>
      <w:cols w:space="708"/>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2E82" w:rsidRDefault="00F12E82">
      <w:r>
        <w:separator/>
      </w:r>
    </w:p>
  </w:endnote>
  <w:endnote w:type="continuationSeparator" w:id="0">
    <w:p w:rsidR="00F12E82" w:rsidRDefault="00F12E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Lucida Grande">
    <w:charset w:val="00"/>
    <w:family w:val="auto"/>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324D" w:rsidRPr="00B50ADD" w:rsidRDefault="00B50ADD" w:rsidP="00B50ADD">
    <w:pPr>
      <w:pStyle w:val="Fuzeile"/>
    </w:pPr>
    <w:r>
      <w:rPr>
        <w:noProof/>
        <w:sz w:val="20"/>
        <w:szCs w:val="20"/>
      </w:rPr>
      <mc:AlternateContent>
        <mc:Choice Requires="wps">
          <w:drawing>
            <wp:anchor distT="0" distB="0" distL="114300" distR="114300" simplePos="0" relativeHeight="251659264" behindDoc="0" locked="0" layoutInCell="1" allowOverlap="1" wp14:anchorId="43F60633" wp14:editId="50589CC8">
              <wp:simplePos x="0" y="0"/>
              <wp:positionH relativeFrom="column">
                <wp:posOffset>0</wp:posOffset>
              </wp:positionH>
              <wp:positionV relativeFrom="paragraph">
                <wp:posOffset>-51435</wp:posOffset>
              </wp:positionV>
              <wp:extent cx="6293485" cy="0"/>
              <wp:effectExtent l="9525" t="5715" r="12065" b="13335"/>
              <wp:wrapNone/>
              <wp:docPr id="9" name="Gerade Verbindung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34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Gerade Verbindung 9"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05pt" to="495.55pt,-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"/>
          </w:pict>
        </mc:Fallback>
      </mc:AlternateContent>
    </w:r>
    <w:r w:rsidRPr="006C3DA7">
      <w:rPr>
        <w:sz w:val="20"/>
        <w:szCs w:val="20"/>
      </w:rPr>
      <w:t>Ler</w:t>
    </w:r>
    <w:r>
      <w:rPr>
        <w:sz w:val="20"/>
        <w:szCs w:val="20"/>
      </w:rPr>
      <w:t>nfeld</w:t>
    </w:r>
    <w:r w:rsidRPr="006C3DA7">
      <w:rPr>
        <w:sz w:val="20"/>
        <w:szCs w:val="20"/>
      </w:rPr>
      <w:t>nummer</w:t>
    </w:r>
    <w:r>
      <w:rPr>
        <w:sz w:val="20"/>
        <w:szCs w:val="20"/>
      </w:rPr>
      <w:t xml:space="preserve"> 7</w:t>
    </w:r>
    <w:r>
      <w:rPr>
        <w:sz w:val="20"/>
        <w:szCs w:val="20"/>
      </w:rPr>
      <w:tab/>
    </w:r>
    <w:r>
      <w:rPr>
        <w:sz w:val="20"/>
        <w:szCs w:val="20"/>
      </w:rPr>
      <w:tab/>
    </w:r>
    <w:r>
      <w:rPr>
        <w:sz w:val="20"/>
        <w:szCs w:val="20"/>
      </w:rPr>
      <w:tab/>
    </w:r>
    <w:r>
      <w:rPr>
        <w:sz w:val="20"/>
        <w:szCs w:val="20"/>
      </w:rPr>
      <w:fldChar w:fldCharType="begin"/>
    </w:r>
    <w:r>
      <w:rPr>
        <w:sz w:val="20"/>
        <w:szCs w:val="20"/>
      </w:rPr>
      <w:instrText xml:space="preserve"> PAGE  \* Arabic  \* MERGEFORMAT </w:instrText>
    </w:r>
    <w:r>
      <w:rPr>
        <w:sz w:val="20"/>
        <w:szCs w:val="20"/>
      </w:rPr>
      <w:fldChar w:fldCharType="separate"/>
    </w:r>
    <w:r>
      <w:rPr>
        <w:noProof/>
        <w:sz w:val="20"/>
        <w:szCs w:val="20"/>
      </w:rPr>
      <w:t>2</w:t>
    </w:r>
    <w:r>
      <w:rPr>
        <w:sz w:val="20"/>
        <w:szCs w:val="20"/>
      </w:rPr>
      <w:fldChar w:fldCharType="end"/>
    </w:r>
    <w:r>
      <w:rPr>
        <w:sz w:val="20"/>
        <w:szCs w:val="2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2E82" w:rsidRDefault="00F12E82">
      <w:r>
        <w:separator/>
      </w:r>
    </w:p>
  </w:footnote>
  <w:footnote w:type="continuationSeparator" w:id="0">
    <w:p w:rsidR="00F12E82" w:rsidRDefault="00F12E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7DC3" w:rsidRDefault="001A7DC3" w:rsidP="001A7DC3">
    <w:pPr>
      <w:pStyle w:val="Kopfzeile"/>
    </w:pPr>
    <w:r>
      <w:tab/>
    </w:r>
    <w:r>
      <w:tab/>
    </w:r>
  </w:p>
  <w:p w:rsidR="001A7DC3" w:rsidRDefault="001A7DC3" w:rsidP="001A7DC3">
    <w:pPr>
      <w:pStyle w:val="Kopfzeile"/>
    </w:pPr>
  </w:p>
  <w:p w:rsidR="001A7DC3" w:rsidRDefault="001A7DC3" w:rsidP="001A7DC3">
    <w:pPr>
      <w:pStyle w:val="berschrift1"/>
      <w:pBdr>
        <w:bottom w:val="single" w:sz="4" w:space="1" w:color="auto"/>
      </w:pBdr>
      <w:jc w:val="left"/>
      <w:rPr>
        <w:rFonts w:ascii="Arial" w:hAnsi="Arial" w:cs="Arial"/>
        <w:sz w:val="24"/>
        <w:u w:val="none"/>
      </w:rPr>
    </w:pPr>
    <w:r>
      <w:rPr>
        <w:rFonts w:ascii="Arial" w:hAnsi="Arial" w:cs="Arial"/>
        <w:sz w:val="24"/>
        <w:u w:val="none"/>
      </w:rPr>
      <w:t>Lernfeld 7 BFK/BPK</w:t>
    </w:r>
    <w:r>
      <w:rPr>
        <w:rFonts w:ascii="Arial" w:hAnsi="Arial" w:cs="Arial"/>
        <w:sz w:val="24"/>
        <w:u w:val="none"/>
      </w:rPr>
      <w:tab/>
      <w:t xml:space="preserve">  Niere und Harndiagnostik</w:t>
    </w:r>
    <w:r>
      <w:rPr>
        <w:rFonts w:ascii="Arial" w:hAnsi="Arial" w:cs="Arial"/>
        <w:sz w:val="24"/>
        <w:u w:val="none"/>
      </w:rPr>
      <w:tab/>
    </w:r>
    <w:r>
      <w:rPr>
        <w:rFonts w:ascii="Arial" w:hAnsi="Arial" w:cs="Arial"/>
        <w:sz w:val="24"/>
        <w:u w:val="none"/>
      </w:rPr>
      <w:tab/>
    </w:r>
    <w:r>
      <w:rPr>
        <w:rFonts w:ascii="Arial" w:hAnsi="Arial" w:cs="Arial"/>
        <w:sz w:val="24"/>
        <w:u w:val="none"/>
      </w:rPr>
      <w:tab/>
    </w:r>
    <w:r>
      <w:rPr>
        <w:rFonts w:ascii="Arial" w:hAnsi="Arial" w:cs="Arial"/>
        <w:sz w:val="24"/>
        <w:u w:val="none"/>
      </w:rPr>
      <w:tab/>
    </w:r>
    <w:r>
      <w:rPr>
        <w:rFonts w:ascii="Arial" w:hAnsi="Arial" w:cs="Arial"/>
        <w:sz w:val="24"/>
        <w:u w:val="none"/>
      </w:rPr>
      <w:tab/>
    </w:r>
    <w:r>
      <w:rPr>
        <w:rFonts w:ascii="Arial" w:hAnsi="Arial" w:cs="Arial"/>
        <w:noProof/>
        <w:sz w:val="24"/>
        <w:u w:val="none"/>
      </w:rPr>
      <w:drawing>
        <wp:inline distT="0" distB="0" distL="0" distR="0" wp14:anchorId="00D6AB44" wp14:editId="46750FFE">
          <wp:extent cx="385445" cy="352425"/>
          <wp:effectExtent l="0" t="0" r="0" b="9525"/>
          <wp:docPr id="1" name="Bild 1" descr="Beschreibung: ls-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ls-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5445" cy="352425"/>
                  </a:xfrm>
                  <a:prstGeom prst="rect">
                    <a:avLst/>
                  </a:prstGeom>
                  <a:noFill/>
                  <a:ln>
                    <a:noFill/>
                  </a:ln>
                </pic:spPr>
              </pic:pic>
            </a:graphicData>
          </a:graphic>
        </wp:inline>
      </w:drawing>
    </w:r>
  </w:p>
  <w:p w:rsidR="00BC324D" w:rsidRPr="001A7DC3" w:rsidRDefault="00BC324D" w:rsidP="001A7DC3">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DAC0B7C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27840"/>
    <w:multiLevelType w:val="hybridMultilevel"/>
    <w:tmpl w:val="01FA4F04"/>
    <w:lvl w:ilvl="0" w:tplc="8C6A4E4A">
      <w:start w:val="1"/>
      <w:numFmt w:val="decimal"/>
      <w:lvlText w:val="%1."/>
      <w:lvlJc w:val="left"/>
      <w:pPr>
        <w:ind w:left="1080" w:hanging="360"/>
      </w:pPr>
      <w:rPr>
        <w:rFonts w:cs="Arial" w:hint="default"/>
        <w:sz w:val="2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026C0609"/>
    <w:multiLevelType w:val="hybridMultilevel"/>
    <w:tmpl w:val="560EC4D0"/>
    <w:lvl w:ilvl="0" w:tplc="91D07154">
      <w:start w:val="1"/>
      <w:numFmt w:val="decimal"/>
      <w:lvlText w:val="%1."/>
      <w:lvlJc w:val="left"/>
      <w:pPr>
        <w:ind w:left="1080" w:hanging="360"/>
      </w:pPr>
      <w:rPr>
        <w:rFonts w:cs="Arial" w:hint="default"/>
        <w:sz w:val="20"/>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3">
    <w:nsid w:val="10B17837"/>
    <w:multiLevelType w:val="hybridMultilevel"/>
    <w:tmpl w:val="4E42BCE8"/>
    <w:lvl w:ilvl="0" w:tplc="5CFA3526">
      <w:numFmt w:val="bullet"/>
      <w:lvlText w:val="-"/>
      <w:lvlJc w:val="left"/>
      <w:pPr>
        <w:ind w:left="1080" w:hanging="360"/>
      </w:pPr>
      <w:rPr>
        <w:rFonts w:ascii="Arial" w:eastAsia="Times New Roman"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
    <w:nsid w:val="23202F34"/>
    <w:multiLevelType w:val="hybridMultilevel"/>
    <w:tmpl w:val="16FAC6B8"/>
    <w:lvl w:ilvl="0" w:tplc="91D07154">
      <w:start w:val="1"/>
      <w:numFmt w:val="decimal"/>
      <w:lvlText w:val="%1."/>
      <w:lvlJc w:val="left"/>
      <w:pPr>
        <w:ind w:left="1080" w:hanging="360"/>
      </w:pPr>
      <w:rPr>
        <w:rFonts w:cs="Arial" w:hint="default"/>
        <w:sz w:val="2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39261C8A"/>
    <w:multiLevelType w:val="hybridMultilevel"/>
    <w:tmpl w:val="EE32A6EE"/>
    <w:lvl w:ilvl="0" w:tplc="7C7E6D48">
      <w:start w:val="1"/>
      <w:numFmt w:val="decimal"/>
      <w:lvlText w:val="%1."/>
      <w:lvlJc w:val="left"/>
      <w:pPr>
        <w:ind w:left="1080" w:hanging="360"/>
      </w:pPr>
      <w:rPr>
        <w:rFonts w:cs="Arial" w:hint="default"/>
        <w:sz w:val="20"/>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6">
    <w:nsid w:val="392D298D"/>
    <w:multiLevelType w:val="hybridMultilevel"/>
    <w:tmpl w:val="EE32A6EE"/>
    <w:lvl w:ilvl="0" w:tplc="7C7E6D48">
      <w:start w:val="1"/>
      <w:numFmt w:val="decimal"/>
      <w:lvlText w:val="%1."/>
      <w:lvlJc w:val="left"/>
      <w:pPr>
        <w:ind w:left="1080" w:hanging="360"/>
      </w:pPr>
      <w:rPr>
        <w:rFonts w:cs="Arial" w:hint="default"/>
        <w:sz w:val="20"/>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7">
    <w:nsid w:val="3F62530B"/>
    <w:multiLevelType w:val="hybridMultilevel"/>
    <w:tmpl w:val="39A6FCAA"/>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427F3E3C"/>
    <w:multiLevelType w:val="hybridMultilevel"/>
    <w:tmpl w:val="AD0060B2"/>
    <w:lvl w:ilvl="0" w:tplc="91D07154">
      <w:start w:val="1"/>
      <w:numFmt w:val="decimal"/>
      <w:lvlText w:val="%1."/>
      <w:lvlJc w:val="left"/>
      <w:pPr>
        <w:ind w:left="1080" w:hanging="360"/>
      </w:pPr>
      <w:rPr>
        <w:rFonts w:cs="Arial" w:hint="default"/>
        <w:sz w:val="2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49103092"/>
    <w:multiLevelType w:val="hybridMultilevel"/>
    <w:tmpl w:val="633C9468"/>
    <w:lvl w:ilvl="0" w:tplc="13F276E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539E2D52"/>
    <w:multiLevelType w:val="hybridMultilevel"/>
    <w:tmpl w:val="DA1CFF4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5E8C69E2"/>
    <w:multiLevelType w:val="hybridMultilevel"/>
    <w:tmpl w:val="A9940588"/>
    <w:lvl w:ilvl="0" w:tplc="91D07154">
      <w:start w:val="1"/>
      <w:numFmt w:val="decimal"/>
      <w:lvlText w:val="%1."/>
      <w:lvlJc w:val="left"/>
      <w:pPr>
        <w:ind w:left="1080" w:hanging="360"/>
      </w:pPr>
      <w:rPr>
        <w:rFonts w:cs="Arial" w:hint="default"/>
        <w:sz w:val="2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67322F4B"/>
    <w:multiLevelType w:val="hybridMultilevel"/>
    <w:tmpl w:val="3C0642C8"/>
    <w:lvl w:ilvl="0" w:tplc="04070001">
      <w:start w:val="1"/>
      <w:numFmt w:val="bullet"/>
      <w:lvlText w:val=""/>
      <w:lvlJc w:val="left"/>
      <w:pPr>
        <w:ind w:left="1080" w:hanging="360"/>
      </w:pPr>
      <w:rPr>
        <w:rFonts w:ascii="Symbol" w:hAnsi="Symbol" w:hint="default"/>
        <w:sz w:val="2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6A8E28DB"/>
    <w:multiLevelType w:val="hybridMultilevel"/>
    <w:tmpl w:val="BD6C5E70"/>
    <w:lvl w:ilvl="0" w:tplc="13F276E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775304C2"/>
    <w:multiLevelType w:val="hybridMultilevel"/>
    <w:tmpl w:val="633C9468"/>
    <w:lvl w:ilvl="0" w:tplc="13F276E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4"/>
  </w:num>
  <w:num w:numId="2">
    <w:abstractNumId w:val="6"/>
  </w:num>
  <w:num w:numId="3">
    <w:abstractNumId w:val="9"/>
  </w:num>
  <w:num w:numId="4">
    <w:abstractNumId w:val="5"/>
  </w:num>
  <w:num w:numId="5">
    <w:abstractNumId w:val="1"/>
  </w:num>
  <w:num w:numId="6">
    <w:abstractNumId w:val="2"/>
  </w:num>
  <w:num w:numId="7">
    <w:abstractNumId w:val="8"/>
  </w:num>
  <w:num w:numId="8">
    <w:abstractNumId w:val="4"/>
  </w:num>
  <w:num w:numId="9">
    <w:abstractNumId w:val="12"/>
  </w:num>
  <w:num w:numId="10">
    <w:abstractNumId w:val="11"/>
  </w:num>
  <w:num w:numId="11">
    <w:abstractNumId w:val="13"/>
  </w:num>
  <w:num w:numId="12">
    <w:abstractNumId w:val="0"/>
  </w:num>
  <w:num w:numId="13">
    <w:abstractNumId w:val="7"/>
  </w:num>
  <w:num w:numId="14">
    <w:abstractNumId w:val="10"/>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defaultTabStop w:val="708"/>
  <w:hyphenationZone w:val="425"/>
  <w:drawingGridHorizontalSpacing w:val="171"/>
  <w:drawingGridVerticalSpacing w:val="233"/>
  <w:noPunctuationKerning/>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4005"/>
    <w:rsid w:val="000062CB"/>
    <w:rsid w:val="0005681B"/>
    <w:rsid w:val="000A6668"/>
    <w:rsid w:val="000A79D9"/>
    <w:rsid w:val="000C4005"/>
    <w:rsid w:val="001022F0"/>
    <w:rsid w:val="0011017B"/>
    <w:rsid w:val="00145F48"/>
    <w:rsid w:val="00150ACD"/>
    <w:rsid w:val="001729FF"/>
    <w:rsid w:val="001771A8"/>
    <w:rsid w:val="001A29A6"/>
    <w:rsid w:val="001A7DC3"/>
    <w:rsid w:val="001B31E6"/>
    <w:rsid w:val="001B3AB7"/>
    <w:rsid w:val="001B5D45"/>
    <w:rsid w:val="001D0DEF"/>
    <w:rsid w:val="001E524A"/>
    <w:rsid w:val="001F619B"/>
    <w:rsid w:val="002075A9"/>
    <w:rsid w:val="00212DB6"/>
    <w:rsid w:val="00216683"/>
    <w:rsid w:val="0023728C"/>
    <w:rsid w:val="00262D34"/>
    <w:rsid w:val="00281A14"/>
    <w:rsid w:val="002858C2"/>
    <w:rsid w:val="00286810"/>
    <w:rsid w:val="002A2372"/>
    <w:rsid w:val="002A4D84"/>
    <w:rsid w:val="002D1BC3"/>
    <w:rsid w:val="003128CA"/>
    <w:rsid w:val="00321E1E"/>
    <w:rsid w:val="00353761"/>
    <w:rsid w:val="003546B8"/>
    <w:rsid w:val="00396C2A"/>
    <w:rsid w:val="003C3B84"/>
    <w:rsid w:val="003C4D90"/>
    <w:rsid w:val="003C7615"/>
    <w:rsid w:val="00430979"/>
    <w:rsid w:val="00482BD8"/>
    <w:rsid w:val="00490A75"/>
    <w:rsid w:val="004D2157"/>
    <w:rsid w:val="004E5651"/>
    <w:rsid w:val="0051631F"/>
    <w:rsid w:val="00522E6E"/>
    <w:rsid w:val="00565F11"/>
    <w:rsid w:val="00580AC8"/>
    <w:rsid w:val="00583B64"/>
    <w:rsid w:val="005B26E3"/>
    <w:rsid w:val="005B489C"/>
    <w:rsid w:val="005C092B"/>
    <w:rsid w:val="005C0EA3"/>
    <w:rsid w:val="005E029D"/>
    <w:rsid w:val="005F2712"/>
    <w:rsid w:val="005F6950"/>
    <w:rsid w:val="00605CA1"/>
    <w:rsid w:val="006209F3"/>
    <w:rsid w:val="006710B3"/>
    <w:rsid w:val="00676D8A"/>
    <w:rsid w:val="006835B8"/>
    <w:rsid w:val="006C3DA7"/>
    <w:rsid w:val="006D7D0E"/>
    <w:rsid w:val="006F3077"/>
    <w:rsid w:val="00713EFA"/>
    <w:rsid w:val="00743048"/>
    <w:rsid w:val="00774EAD"/>
    <w:rsid w:val="007B3F24"/>
    <w:rsid w:val="007C6FAA"/>
    <w:rsid w:val="007F16DF"/>
    <w:rsid w:val="007F293D"/>
    <w:rsid w:val="007F2F87"/>
    <w:rsid w:val="007F6A26"/>
    <w:rsid w:val="00806DB3"/>
    <w:rsid w:val="0081295A"/>
    <w:rsid w:val="00891AB1"/>
    <w:rsid w:val="008A3903"/>
    <w:rsid w:val="0095549D"/>
    <w:rsid w:val="00967FB4"/>
    <w:rsid w:val="00992B9B"/>
    <w:rsid w:val="009943C4"/>
    <w:rsid w:val="009D3587"/>
    <w:rsid w:val="00A57ECC"/>
    <w:rsid w:val="00AE7A2B"/>
    <w:rsid w:val="00AF2C57"/>
    <w:rsid w:val="00B10B0F"/>
    <w:rsid w:val="00B362C5"/>
    <w:rsid w:val="00B50ADD"/>
    <w:rsid w:val="00B53EA2"/>
    <w:rsid w:val="00B94DCD"/>
    <w:rsid w:val="00BC324D"/>
    <w:rsid w:val="00BC4576"/>
    <w:rsid w:val="00BD5A46"/>
    <w:rsid w:val="00BD6D9A"/>
    <w:rsid w:val="00BF1BC8"/>
    <w:rsid w:val="00BF51A5"/>
    <w:rsid w:val="00C70902"/>
    <w:rsid w:val="00C8719F"/>
    <w:rsid w:val="00CB5A2E"/>
    <w:rsid w:val="00CC3456"/>
    <w:rsid w:val="00CE0B19"/>
    <w:rsid w:val="00CF1301"/>
    <w:rsid w:val="00D05112"/>
    <w:rsid w:val="00D8332C"/>
    <w:rsid w:val="00D83463"/>
    <w:rsid w:val="00D90336"/>
    <w:rsid w:val="00DB34B1"/>
    <w:rsid w:val="00DE096F"/>
    <w:rsid w:val="00DE68F7"/>
    <w:rsid w:val="00DF158B"/>
    <w:rsid w:val="00DF33F6"/>
    <w:rsid w:val="00E146E9"/>
    <w:rsid w:val="00E47EE2"/>
    <w:rsid w:val="00E51FCC"/>
    <w:rsid w:val="00E62F92"/>
    <w:rsid w:val="00E957A0"/>
    <w:rsid w:val="00EA7C9F"/>
    <w:rsid w:val="00ED7BF2"/>
    <w:rsid w:val="00EE67A8"/>
    <w:rsid w:val="00F01E4B"/>
    <w:rsid w:val="00F12E82"/>
    <w:rsid w:val="00F55A59"/>
    <w:rsid w:val="00F83486"/>
    <w:rsid w:val="00FB05A2"/>
    <w:rsid w:val="00FB33CC"/>
    <w:rsid w:val="00FE1FA5"/>
    <w:rsid w:val="00FF6C1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74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Arial" w:hAnsi="Arial"/>
      <w:color w:val="000000"/>
      <w:sz w:val="22"/>
      <w:szCs w:val="24"/>
    </w:rPr>
  </w:style>
  <w:style w:type="paragraph" w:styleId="berschrift1">
    <w:name w:val="heading 1"/>
    <w:basedOn w:val="Standard"/>
    <w:next w:val="Standard"/>
    <w:qFormat/>
    <w:pPr>
      <w:keepNext/>
      <w:jc w:val="center"/>
      <w:outlineLvl w:val="0"/>
    </w:pPr>
    <w:rPr>
      <w:rFonts w:ascii="Comic Sans MS" w:hAnsi="Comic Sans MS"/>
      <w:b/>
      <w:bCs/>
      <w:sz w:val="28"/>
      <w:u w:val="single"/>
    </w:rPr>
  </w:style>
  <w:style w:type="paragraph" w:styleId="berschrift2">
    <w:name w:val="heading 2"/>
    <w:basedOn w:val="Standard"/>
    <w:next w:val="Standard"/>
    <w:qFormat/>
    <w:pPr>
      <w:keepNext/>
      <w:jc w:val="center"/>
      <w:outlineLvl w:val="1"/>
    </w:pPr>
    <w:rPr>
      <w:rFonts w:cs="Arial"/>
      <w:b/>
      <w:bCs/>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style>
  <w:style w:type="paragraph" w:styleId="Fuzeile">
    <w:name w:val="footer"/>
    <w:basedOn w:val="Standard"/>
    <w:link w:val="FuzeileZchn"/>
    <w:uiPriority w:val="99"/>
    <w:pPr>
      <w:tabs>
        <w:tab w:val="center" w:pos="4536"/>
        <w:tab w:val="right" w:pos="9072"/>
      </w:tabs>
    </w:pPr>
  </w:style>
  <w:style w:type="paragraph" w:styleId="Textkrper">
    <w:name w:val="Body Text"/>
    <w:basedOn w:val="Standard"/>
    <w:semiHidden/>
    <w:rPr>
      <w:rFonts w:ascii="Comic Sans MS" w:hAnsi="Comic Sans MS"/>
      <w:sz w:val="18"/>
    </w:rPr>
  </w:style>
  <w:style w:type="paragraph" w:styleId="Textkrper2">
    <w:name w:val="Body Text 2"/>
    <w:basedOn w:val="Standard"/>
    <w:semiHidden/>
    <w:rPr>
      <w:rFonts w:cs="Arial"/>
      <w:sz w:val="24"/>
    </w:rPr>
  </w:style>
  <w:style w:type="character" w:styleId="Hyperlink">
    <w:name w:val="Hyperlink"/>
    <w:semiHidden/>
    <w:rPr>
      <w:color w:val="0000FF"/>
      <w:u w:val="single"/>
    </w:rPr>
  </w:style>
  <w:style w:type="table" w:styleId="Tabellenraster">
    <w:name w:val="Table Grid"/>
    <w:basedOn w:val="NormaleTabelle"/>
    <w:uiPriority w:val="59"/>
    <w:rsid w:val="00AE7A2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2D1BC3"/>
    <w:rPr>
      <w:rFonts w:ascii="Lucida Grande" w:hAnsi="Lucida Grande" w:cs="Lucida Grande"/>
      <w:sz w:val="18"/>
      <w:szCs w:val="18"/>
    </w:rPr>
  </w:style>
  <w:style w:type="character" w:customStyle="1" w:styleId="SprechblasentextZchn">
    <w:name w:val="Sprechblasentext Zchn"/>
    <w:link w:val="Sprechblasentext"/>
    <w:uiPriority w:val="99"/>
    <w:semiHidden/>
    <w:rsid w:val="002D1BC3"/>
    <w:rPr>
      <w:rFonts w:ascii="Lucida Grande" w:hAnsi="Lucida Grande" w:cs="Lucida Grande"/>
      <w:color w:val="000000"/>
      <w:sz w:val="18"/>
      <w:szCs w:val="18"/>
    </w:rPr>
  </w:style>
  <w:style w:type="paragraph" w:customStyle="1" w:styleId="FarbigeListe-Akzent11">
    <w:name w:val="Farbige Liste - Akzent 11"/>
    <w:basedOn w:val="Standard"/>
    <w:uiPriority w:val="72"/>
    <w:rsid w:val="002D1BC3"/>
    <w:pPr>
      <w:ind w:left="720"/>
      <w:contextualSpacing/>
    </w:pPr>
  </w:style>
  <w:style w:type="character" w:customStyle="1" w:styleId="FuzeileZchn">
    <w:name w:val="Fußzeile Zchn"/>
    <w:link w:val="Fuzeile"/>
    <w:uiPriority w:val="99"/>
    <w:rsid w:val="00B50ADD"/>
    <w:rPr>
      <w:rFonts w:ascii="Arial" w:hAnsi="Arial"/>
      <w:color w:val="000000"/>
      <w:sz w:val="2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Arial" w:hAnsi="Arial"/>
      <w:color w:val="000000"/>
      <w:sz w:val="22"/>
      <w:szCs w:val="24"/>
    </w:rPr>
  </w:style>
  <w:style w:type="paragraph" w:styleId="berschrift1">
    <w:name w:val="heading 1"/>
    <w:basedOn w:val="Standard"/>
    <w:next w:val="Standard"/>
    <w:qFormat/>
    <w:pPr>
      <w:keepNext/>
      <w:jc w:val="center"/>
      <w:outlineLvl w:val="0"/>
    </w:pPr>
    <w:rPr>
      <w:rFonts w:ascii="Comic Sans MS" w:hAnsi="Comic Sans MS"/>
      <w:b/>
      <w:bCs/>
      <w:sz w:val="28"/>
      <w:u w:val="single"/>
    </w:rPr>
  </w:style>
  <w:style w:type="paragraph" w:styleId="berschrift2">
    <w:name w:val="heading 2"/>
    <w:basedOn w:val="Standard"/>
    <w:next w:val="Standard"/>
    <w:qFormat/>
    <w:pPr>
      <w:keepNext/>
      <w:jc w:val="center"/>
      <w:outlineLvl w:val="1"/>
    </w:pPr>
    <w:rPr>
      <w:rFonts w:cs="Arial"/>
      <w:b/>
      <w:bCs/>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style>
  <w:style w:type="paragraph" w:styleId="Fuzeile">
    <w:name w:val="footer"/>
    <w:basedOn w:val="Standard"/>
    <w:link w:val="FuzeileZchn"/>
    <w:uiPriority w:val="99"/>
    <w:pPr>
      <w:tabs>
        <w:tab w:val="center" w:pos="4536"/>
        <w:tab w:val="right" w:pos="9072"/>
      </w:tabs>
    </w:pPr>
  </w:style>
  <w:style w:type="paragraph" w:styleId="Textkrper">
    <w:name w:val="Body Text"/>
    <w:basedOn w:val="Standard"/>
    <w:semiHidden/>
    <w:rPr>
      <w:rFonts w:ascii="Comic Sans MS" w:hAnsi="Comic Sans MS"/>
      <w:sz w:val="18"/>
    </w:rPr>
  </w:style>
  <w:style w:type="paragraph" w:styleId="Textkrper2">
    <w:name w:val="Body Text 2"/>
    <w:basedOn w:val="Standard"/>
    <w:semiHidden/>
    <w:rPr>
      <w:rFonts w:cs="Arial"/>
      <w:sz w:val="24"/>
    </w:rPr>
  </w:style>
  <w:style w:type="character" w:styleId="Hyperlink">
    <w:name w:val="Hyperlink"/>
    <w:semiHidden/>
    <w:rPr>
      <w:color w:val="0000FF"/>
      <w:u w:val="single"/>
    </w:rPr>
  </w:style>
  <w:style w:type="table" w:styleId="Tabellenraster">
    <w:name w:val="Table Grid"/>
    <w:basedOn w:val="NormaleTabelle"/>
    <w:uiPriority w:val="59"/>
    <w:rsid w:val="00AE7A2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2D1BC3"/>
    <w:rPr>
      <w:rFonts w:ascii="Lucida Grande" w:hAnsi="Lucida Grande" w:cs="Lucida Grande"/>
      <w:sz w:val="18"/>
      <w:szCs w:val="18"/>
    </w:rPr>
  </w:style>
  <w:style w:type="character" w:customStyle="1" w:styleId="SprechblasentextZchn">
    <w:name w:val="Sprechblasentext Zchn"/>
    <w:link w:val="Sprechblasentext"/>
    <w:uiPriority w:val="99"/>
    <w:semiHidden/>
    <w:rsid w:val="002D1BC3"/>
    <w:rPr>
      <w:rFonts w:ascii="Lucida Grande" w:hAnsi="Lucida Grande" w:cs="Lucida Grande"/>
      <w:color w:val="000000"/>
      <w:sz w:val="18"/>
      <w:szCs w:val="18"/>
    </w:rPr>
  </w:style>
  <w:style w:type="paragraph" w:customStyle="1" w:styleId="FarbigeListe-Akzent11">
    <w:name w:val="Farbige Liste - Akzent 11"/>
    <w:basedOn w:val="Standard"/>
    <w:uiPriority w:val="72"/>
    <w:rsid w:val="002D1BC3"/>
    <w:pPr>
      <w:ind w:left="720"/>
      <w:contextualSpacing/>
    </w:pPr>
  </w:style>
  <w:style w:type="character" w:customStyle="1" w:styleId="FuzeileZchn">
    <w:name w:val="Fußzeile Zchn"/>
    <w:link w:val="Fuzeile"/>
    <w:uiPriority w:val="99"/>
    <w:rsid w:val="00B50ADD"/>
    <w:rPr>
      <w:rFonts w:ascii="Arial" w:hAnsi="Arial"/>
      <w:color w:val="000000"/>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FEC2BB-6641-401A-A2C8-B39D1330AB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616</Words>
  <Characters>3631</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Faktoren, die den Grundumsatz bestimmen</vt:lpstr>
    </vt:vector>
  </TitlesOfParts>
  <Company>IZLBW</Company>
  <LinksUpToDate>false</LinksUpToDate>
  <CharactersWithSpaces>4239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Faktoren, die den Grundumsatz bestimmen</dc:title>
  <dc:creator>edv</dc:creator>
  <cp:lastModifiedBy>Neufeld, Konrad (LS)</cp:lastModifiedBy>
  <cp:revision>10</cp:revision>
  <cp:lastPrinted>2015-04-15T06:37:00Z</cp:lastPrinted>
  <dcterms:created xsi:type="dcterms:W3CDTF">2015-04-15T11:42:00Z</dcterms:created>
  <dcterms:modified xsi:type="dcterms:W3CDTF">2015-09-10T06:27:00Z</dcterms:modified>
</cp:coreProperties>
</file>